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8" w:rsidRPr="00311FD8" w:rsidRDefault="00311FD8" w:rsidP="00311FD8">
      <w:pPr>
        <w:pStyle w:val="Default"/>
        <w:jc w:val="center"/>
        <w:rPr>
          <w:rFonts w:asciiTheme="minorHAnsi" w:hAnsiTheme="minorHAnsi"/>
          <w:b/>
          <w:lang w:val="es-ES"/>
        </w:rPr>
      </w:pPr>
      <w:r w:rsidRPr="00311FD8">
        <w:rPr>
          <w:rFonts w:asciiTheme="minorHAnsi" w:hAnsiTheme="minorHAnsi"/>
          <w:b/>
          <w:lang w:val="es-ES"/>
        </w:rPr>
        <w:t>ANSWER KEY: Prueba 1- Nivel Medio (SL)</w:t>
      </w:r>
      <w:r>
        <w:rPr>
          <w:rFonts w:asciiTheme="minorHAnsi" w:hAnsiTheme="minorHAnsi"/>
          <w:b/>
          <w:lang w:val="es-ES"/>
        </w:rPr>
        <w:t xml:space="preserve">- </w:t>
      </w:r>
      <w:proofErr w:type="spellStart"/>
      <w:r>
        <w:rPr>
          <w:rFonts w:asciiTheme="minorHAnsi" w:hAnsiTheme="minorHAnsi"/>
          <w:b/>
          <w:lang w:val="es-ES"/>
        </w:rPr>
        <w:t>pgs</w:t>
      </w:r>
      <w:proofErr w:type="spellEnd"/>
      <w:r>
        <w:rPr>
          <w:rFonts w:asciiTheme="minorHAnsi" w:hAnsiTheme="minorHAnsi"/>
          <w:b/>
          <w:lang w:val="es-ES"/>
        </w:rPr>
        <w:t>. 22-30</w:t>
      </w:r>
      <w:bookmarkStart w:id="0" w:name="_GoBack"/>
      <w:bookmarkEnd w:id="0"/>
    </w:p>
    <w:p w:rsidR="00311FD8" w:rsidRPr="00311FD8" w:rsidRDefault="00311FD8" w:rsidP="00311FD8">
      <w:pPr>
        <w:pStyle w:val="Default"/>
        <w:jc w:val="center"/>
        <w:rPr>
          <w:rFonts w:asciiTheme="minorHAnsi" w:hAnsiTheme="minorHAnsi"/>
          <w:b/>
          <w:lang w:val="es-ES"/>
        </w:rPr>
      </w:pPr>
    </w:p>
    <w:p w:rsidR="00311FD8" w:rsidRPr="00311FD8" w:rsidRDefault="00311FD8" w:rsidP="00311FD8">
      <w:pPr>
        <w:pStyle w:val="NoSpacing"/>
        <w:rPr>
          <w:b/>
          <w:lang w:val="es-ES"/>
        </w:rPr>
      </w:pPr>
      <w:r w:rsidRPr="00311FD8">
        <w:rPr>
          <w:b/>
          <w:lang w:val="es-ES"/>
        </w:rPr>
        <w:t xml:space="preserve">TEXTO A – TODO POR AMOR AL TANGO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 B, D </w:t>
      </w:r>
      <w:r w:rsidRPr="00311FD8">
        <w:rPr>
          <w:rFonts w:cs="Minion Pro"/>
          <w:i/>
          <w:iCs/>
          <w:lang w:val="es-ES"/>
        </w:rPr>
        <w:t xml:space="preserve">(en cualquier orden) </w:t>
      </w:r>
      <w:r w:rsidRPr="00311FD8">
        <w:rPr>
          <w:rFonts w:cs="Minion Pro"/>
          <w:bCs/>
          <w:i/>
          <w:iCs/>
          <w:lang w:val="es-ES"/>
        </w:rPr>
        <w:t xml:space="preserve">[2 puntos]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2 E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3 F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4 D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5 </w:t>
      </w:r>
      <w:proofErr w:type="gramStart"/>
      <w:r w:rsidRPr="00311FD8">
        <w:rPr>
          <w:rFonts w:cs="Minion Pro"/>
          <w:lang w:val="es-ES"/>
        </w:rPr>
        <w:t>cliché</w:t>
      </w:r>
      <w:proofErr w:type="gramEnd"/>
      <w:r w:rsidRPr="00311FD8">
        <w:rPr>
          <w:rFonts w:cs="Minion Pro"/>
          <w:lang w:val="es-ES"/>
        </w:rPr>
        <w:t xml:space="preserve"> </w:t>
      </w:r>
    </w:p>
    <w:p w:rsidR="00311FD8" w:rsidRPr="00311FD8" w:rsidRDefault="00311FD8" w:rsidP="00311FD8">
      <w:pPr>
        <w:pStyle w:val="NoSpacing"/>
        <w:rPr>
          <w:rFonts w:cs="Minion Pro"/>
          <w:b/>
          <w:lang w:val="es-ES"/>
        </w:rPr>
      </w:pPr>
      <w:r w:rsidRPr="00311FD8">
        <w:rPr>
          <w:rFonts w:cs="Minion Pro"/>
          <w:b/>
          <w:bCs/>
          <w:i/>
          <w:iCs/>
          <w:lang w:val="es-ES"/>
        </w:rPr>
        <w:t xml:space="preserve">TEXTO A: [6 puntos] </w:t>
      </w:r>
    </w:p>
    <w:p w:rsidR="00311FD8" w:rsidRPr="00311FD8" w:rsidRDefault="00311FD8" w:rsidP="00311FD8">
      <w:pPr>
        <w:pStyle w:val="NoSpacing"/>
        <w:rPr>
          <w:b/>
          <w:lang w:val="es-ES"/>
        </w:rPr>
      </w:pPr>
    </w:p>
    <w:p w:rsidR="00311FD8" w:rsidRPr="00311FD8" w:rsidRDefault="00311FD8" w:rsidP="00311FD8">
      <w:pPr>
        <w:pStyle w:val="NoSpacing"/>
        <w:rPr>
          <w:b/>
          <w:lang w:val="es-ES"/>
        </w:rPr>
      </w:pPr>
      <w:r w:rsidRPr="00311FD8">
        <w:rPr>
          <w:b/>
          <w:lang w:val="es-ES"/>
        </w:rPr>
        <w:t xml:space="preserve">TEXTO B – ¿PEAJE EN EL BOSQUE?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6 C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7 D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8 D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9 B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10 </w:t>
      </w:r>
      <w:proofErr w:type="gramStart"/>
      <w:r w:rsidRPr="00311FD8">
        <w:rPr>
          <w:rFonts w:cs="Minion Pro"/>
          <w:lang w:val="es-ES"/>
        </w:rPr>
        <w:t>castañar</w:t>
      </w:r>
      <w:proofErr w:type="gramEnd"/>
      <w:r w:rsidRPr="00311FD8">
        <w:rPr>
          <w:rFonts w:cs="Minion Pro"/>
          <w:lang w:val="es-ES"/>
        </w:rPr>
        <w:t xml:space="preserve">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11 </w:t>
      </w:r>
      <w:proofErr w:type="gramStart"/>
      <w:r w:rsidRPr="00311FD8">
        <w:rPr>
          <w:rFonts w:cs="Minion Pro"/>
          <w:lang w:val="es-ES"/>
        </w:rPr>
        <w:t>senderismo</w:t>
      </w:r>
      <w:proofErr w:type="gramEnd"/>
      <w:r w:rsidRPr="00311FD8">
        <w:rPr>
          <w:rFonts w:cs="Minion Pro"/>
          <w:lang w:val="es-ES"/>
        </w:rPr>
        <w:t xml:space="preserve">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12 J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13 H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14 E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15 F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16 </w:t>
      </w:r>
      <w:proofErr w:type="gramStart"/>
      <w:r w:rsidRPr="00311FD8">
        <w:rPr>
          <w:rFonts w:cs="Minion Pro"/>
          <w:lang w:val="es-ES"/>
        </w:rPr>
        <w:t>alcalde</w:t>
      </w:r>
      <w:proofErr w:type="gramEnd"/>
      <w:r w:rsidRPr="00311FD8">
        <w:rPr>
          <w:rFonts w:cs="Minion Pro"/>
          <w:lang w:val="es-ES"/>
        </w:rPr>
        <w:t xml:space="preserve">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17 (a) pautas </w:t>
      </w:r>
    </w:p>
    <w:p w:rsidR="00311FD8" w:rsidRPr="00311FD8" w:rsidRDefault="00311FD8" w:rsidP="00311FD8">
      <w:pPr>
        <w:pStyle w:val="NoSpacing"/>
        <w:rPr>
          <w:lang w:val="es-ES"/>
        </w:rPr>
      </w:pPr>
      <w:r w:rsidRPr="00311FD8">
        <w:rPr>
          <w:lang w:val="es-ES"/>
        </w:rPr>
        <w:t xml:space="preserve">(b) regla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i/>
          <w:iCs/>
          <w:lang w:val="es-ES"/>
        </w:rPr>
        <w:t>(</w:t>
      </w:r>
      <w:proofErr w:type="gramStart"/>
      <w:r w:rsidRPr="00311FD8">
        <w:rPr>
          <w:rFonts w:cs="Minion Pro"/>
          <w:i/>
          <w:iCs/>
          <w:lang w:val="es-ES"/>
        </w:rPr>
        <w:t>en</w:t>
      </w:r>
      <w:proofErr w:type="gramEnd"/>
      <w:r w:rsidRPr="00311FD8">
        <w:rPr>
          <w:rFonts w:cs="Minion Pro"/>
          <w:i/>
          <w:iCs/>
          <w:lang w:val="es-ES"/>
        </w:rPr>
        <w:t xml:space="preserve"> cualquier orden) </w:t>
      </w:r>
      <w:r w:rsidRPr="00311FD8">
        <w:rPr>
          <w:rFonts w:cs="Minion Pro"/>
          <w:bCs/>
          <w:i/>
          <w:iCs/>
          <w:lang w:val="es-ES"/>
        </w:rPr>
        <w:t xml:space="preserve">[2 puntos] </w:t>
      </w:r>
    </w:p>
    <w:p w:rsidR="00200721" w:rsidRPr="00311FD8" w:rsidRDefault="00311FD8" w:rsidP="00311FD8">
      <w:pPr>
        <w:pStyle w:val="NoSpacing"/>
        <w:rPr>
          <w:rFonts w:cs="Minion Pro"/>
          <w:b/>
          <w:bCs/>
          <w:i/>
          <w:iCs/>
        </w:rPr>
      </w:pPr>
      <w:r w:rsidRPr="00311FD8">
        <w:rPr>
          <w:rFonts w:cs="Minion Pro"/>
          <w:b/>
          <w:bCs/>
          <w:i/>
          <w:iCs/>
        </w:rPr>
        <w:t xml:space="preserve">TEXTO B: [13 </w:t>
      </w:r>
      <w:proofErr w:type="spellStart"/>
      <w:r w:rsidRPr="00311FD8">
        <w:rPr>
          <w:rFonts w:cs="Minion Pro"/>
          <w:b/>
          <w:bCs/>
          <w:i/>
          <w:iCs/>
        </w:rPr>
        <w:t>puntos</w:t>
      </w:r>
      <w:proofErr w:type="spellEnd"/>
      <w:r w:rsidRPr="00311FD8">
        <w:rPr>
          <w:rFonts w:cs="Minion Pro"/>
          <w:b/>
          <w:bCs/>
          <w:i/>
          <w:iCs/>
        </w:rPr>
        <w:t>]</w:t>
      </w:r>
    </w:p>
    <w:p w:rsidR="00311FD8" w:rsidRPr="00311FD8" w:rsidRDefault="00311FD8" w:rsidP="00311FD8">
      <w:pPr>
        <w:pStyle w:val="NoSpacing"/>
        <w:rPr>
          <w:lang w:val="es-ES"/>
        </w:rPr>
      </w:pPr>
    </w:p>
    <w:p w:rsidR="00311FD8" w:rsidRPr="00311FD8" w:rsidRDefault="00311FD8" w:rsidP="00311FD8">
      <w:pPr>
        <w:pStyle w:val="NoSpacing"/>
        <w:rPr>
          <w:b/>
          <w:lang w:val="es-ES"/>
        </w:rPr>
      </w:pPr>
      <w:r w:rsidRPr="00311FD8">
        <w:rPr>
          <w:b/>
          <w:lang w:val="es-ES"/>
        </w:rPr>
        <w:t xml:space="preserve">TEXTO C – 25 AÑOS DE CINE JUNTO A “GABO”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18 (al escritor Gabriel García) Márquez </w:t>
      </w:r>
    </w:p>
    <w:p w:rsidR="00311FD8" w:rsidRPr="00311FD8" w:rsidRDefault="00311FD8" w:rsidP="00311FD8">
      <w:pPr>
        <w:pStyle w:val="NoSpacing"/>
        <w:rPr>
          <w:rFonts w:cs="Minion Pro"/>
          <w:lang w:val="es-ES"/>
        </w:rPr>
      </w:pPr>
      <w:r w:rsidRPr="00311FD8">
        <w:rPr>
          <w:rFonts w:cs="Minion Pro"/>
          <w:lang w:val="es-ES"/>
        </w:rPr>
        <w:t xml:space="preserve">19 (desde sus) inicios </w:t>
      </w:r>
    </w:p>
    <w:p w:rsidR="00311FD8" w:rsidRPr="00311FD8" w:rsidRDefault="00311FD8" w:rsidP="00311FD8">
      <w:pPr>
        <w:pStyle w:val="NoSpacing"/>
        <w:rPr>
          <w:lang w:val="es-ES"/>
        </w:rPr>
      </w:pPr>
      <w:r w:rsidRPr="00311FD8">
        <w:rPr>
          <w:lang w:val="es-ES"/>
        </w:rPr>
        <w:t>20 (en la) sede de la Fundación</w:t>
      </w:r>
      <w:proofErr w:type="gramStart"/>
      <w:r w:rsidRPr="00311FD8">
        <w:rPr>
          <w:lang w:val="es-ES"/>
        </w:rPr>
        <w:t>/(</w:t>
      </w:r>
      <w:proofErr w:type="gramEnd"/>
      <w:r w:rsidRPr="00311FD8">
        <w:rPr>
          <w:lang w:val="es-ES"/>
        </w:rPr>
        <w:t>la fabulosa) Quinta de Santa Bárbara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21 (la) integración del cine latinoamericano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22 B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23 C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24 (a) titulados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(b) graduados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i/>
          <w:iCs/>
          <w:color w:val="000000"/>
          <w:lang w:val="es-ES"/>
        </w:rPr>
        <w:t>(</w:t>
      </w:r>
      <w:proofErr w:type="gramStart"/>
      <w:r w:rsidRPr="00311FD8">
        <w:rPr>
          <w:rFonts w:cs="Minion Pro"/>
          <w:i/>
          <w:iCs/>
          <w:color w:val="000000"/>
          <w:lang w:val="es-ES"/>
        </w:rPr>
        <w:t>en</w:t>
      </w:r>
      <w:proofErr w:type="gramEnd"/>
      <w:r w:rsidRPr="00311FD8">
        <w:rPr>
          <w:rFonts w:cs="Minion Pro"/>
          <w:i/>
          <w:iCs/>
          <w:color w:val="000000"/>
          <w:lang w:val="es-ES"/>
        </w:rPr>
        <w:t xml:space="preserve"> cualquier orden) </w:t>
      </w:r>
      <w:r w:rsidRPr="00311FD8">
        <w:rPr>
          <w:rFonts w:cs="Minion Pro"/>
          <w:b/>
          <w:bCs/>
          <w:i/>
          <w:iCs/>
          <w:color w:val="000000"/>
          <w:lang w:val="es-ES"/>
        </w:rPr>
        <w:t xml:space="preserve">[2 puntos]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25 (a) concurse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(b) participa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i/>
          <w:iCs/>
          <w:color w:val="000000"/>
          <w:lang w:val="es-ES"/>
        </w:rPr>
        <w:t>(</w:t>
      </w:r>
      <w:proofErr w:type="gramStart"/>
      <w:r w:rsidRPr="00311FD8">
        <w:rPr>
          <w:rFonts w:cs="Minion Pro"/>
          <w:i/>
          <w:iCs/>
          <w:color w:val="000000"/>
          <w:lang w:val="es-ES"/>
        </w:rPr>
        <w:t>en</w:t>
      </w:r>
      <w:proofErr w:type="gramEnd"/>
      <w:r w:rsidRPr="00311FD8">
        <w:rPr>
          <w:rFonts w:cs="Minion Pro"/>
          <w:i/>
          <w:iCs/>
          <w:color w:val="000000"/>
          <w:lang w:val="es-ES"/>
        </w:rPr>
        <w:t xml:space="preserve"> cualquier orden) </w:t>
      </w:r>
      <w:r w:rsidRPr="00311FD8">
        <w:rPr>
          <w:rFonts w:cs="Minion Pro"/>
          <w:b/>
          <w:bCs/>
          <w:i/>
          <w:iCs/>
          <w:color w:val="000000"/>
          <w:lang w:val="es-ES"/>
        </w:rPr>
        <w:t xml:space="preserve">[2 puntos]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26 aplaudidas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27 (a) largometrajes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(b) filmes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i/>
          <w:iCs/>
          <w:color w:val="000000"/>
          <w:lang w:val="es-ES"/>
        </w:rPr>
        <w:t>(</w:t>
      </w:r>
      <w:proofErr w:type="gramStart"/>
      <w:r w:rsidRPr="00311FD8">
        <w:rPr>
          <w:rFonts w:cs="Minion Pro"/>
          <w:i/>
          <w:iCs/>
          <w:color w:val="000000"/>
          <w:lang w:val="es-ES"/>
        </w:rPr>
        <w:t>en</w:t>
      </w:r>
      <w:proofErr w:type="gramEnd"/>
      <w:r w:rsidRPr="00311FD8">
        <w:rPr>
          <w:rFonts w:cs="Minion Pro"/>
          <w:i/>
          <w:iCs/>
          <w:color w:val="000000"/>
          <w:lang w:val="es-ES"/>
        </w:rPr>
        <w:t xml:space="preserve"> cualquier orden) </w:t>
      </w:r>
      <w:r w:rsidRPr="00311FD8">
        <w:rPr>
          <w:rFonts w:cs="Minion Pro"/>
          <w:b/>
          <w:bCs/>
          <w:i/>
          <w:iCs/>
          <w:color w:val="000000"/>
          <w:lang w:val="es-ES"/>
        </w:rPr>
        <w:t xml:space="preserve">[2 puntos]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28 Chico &amp; Rita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rPr>
          <w:rFonts w:cs="Minion Pro"/>
          <w:color w:val="000000"/>
          <w:lang w:val="es-ES"/>
        </w:rPr>
      </w:pPr>
      <w:r w:rsidRPr="00311FD8">
        <w:rPr>
          <w:rFonts w:cs="Minion Pro"/>
          <w:b/>
          <w:bCs/>
          <w:i/>
          <w:iCs/>
          <w:color w:val="000000"/>
          <w:lang w:val="es-ES"/>
        </w:rPr>
        <w:t xml:space="preserve">TEXTO C: [14 puntos] </w:t>
      </w:r>
    </w:p>
    <w:p w:rsidR="00311FD8" w:rsidRPr="00311FD8" w:rsidRDefault="00311FD8" w:rsidP="00311FD8">
      <w:pPr>
        <w:autoSpaceDE w:val="0"/>
        <w:autoSpaceDN w:val="0"/>
        <w:adjustRightInd w:val="0"/>
        <w:spacing w:before="160" w:after="0" w:line="221" w:lineRule="atLeast"/>
        <w:rPr>
          <w:rFonts w:cs="Calvert MT Std"/>
          <w:b/>
          <w:color w:val="000000"/>
          <w:lang w:val="es-ES"/>
        </w:rPr>
      </w:pPr>
      <w:r w:rsidRPr="00311FD8">
        <w:rPr>
          <w:rFonts w:cs="Calvert MT Std"/>
          <w:b/>
          <w:color w:val="000000"/>
          <w:lang w:val="es-ES"/>
        </w:rPr>
        <w:lastRenderedPageBreak/>
        <w:t xml:space="preserve">TEXTO D – LAS NUEVAS ENTREVISTAS DE TRABAJO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29 a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30 con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31 que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32 ya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33 de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34 puesto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35 situación (laboral concreta)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36 (diversos) participantes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37 Falso – reducirá el nerviosismo y la ansiedad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38 Verdadero – disfrazar nuestras capacidades siempre resulta contraproducente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39 Verdadero – no intervenir y mostrarse pasivo (y cohibido) al primer contratiempo es una mala estrategia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jc w:val="both"/>
        <w:rPr>
          <w:rFonts w:cs="Minion Pro"/>
          <w:color w:val="000000"/>
          <w:lang w:val="es-ES"/>
        </w:rPr>
      </w:pPr>
      <w:r w:rsidRPr="00311FD8">
        <w:rPr>
          <w:rFonts w:cs="Minion Pro"/>
          <w:color w:val="000000"/>
          <w:lang w:val="es-ES"/>
        </w:rPr>
        <w:t xml:space="preserve">40 Falso – mostrar una actitud abierta/mostrándose inflexible es uno de los peores errores (que se pueden cometer) </w:t>
      </w:r>
    </w:p>
    <w:p w:rsidR="00311FD8" w:rsidRPr="00311FD8" w:rsidRDefault="00311FD8" w:rsidP="00311FD8">
      <w:pPr>
        <w:autoSpaceDE w:val="0"/>
        <w:autoSpaceDN w:val="0"/>
        <w:adjustRightInd w:val="0"/>
        <w:spacing w:after="60" w:line="221" w:lineRule="atLeast"/>
        <w:rPr>
          <w:rFonts w:cs="Minion Pro"/>
          <w:color w:val="000000"/>
        </w:rPr>
      </w:pPr>
      <w:r w:rsidRPr="00311FD8">
        <w:rPr>
          <w:rFonts w:cs="Minion Pro"/>
          <w:b/>
          <w:bCs/>
          <w:i/>
          <w:iCs/>
          <w:color w:val="000000"/>
        </w:rPr>
        <w:t xml:space="preserve">TEXTO D: [12 </w:t>
      </w:r>
      <w:proofErr w:type="spellStart"/>
      <w:r w:rsidRPr="00311FD8">
        <w:rPr>
          <w:rFonts w:cs="Minion Pro"/>
          <w:b/>
          <w:bCs/>
          <w:i/>
          <w:iCs/>
          <w:color w:val="000000"/>
        </w:rPr>
        <w:t>puntos</w:t>
      </w:r>
      <w:proofErr w:type="spellEnd"/>
      <w:r w:rsidRPr="00311FD8">
        <w:rPr>
          <w:rFonts w:cs="Minion Pro"/>
          <w:b/>
          <w:bCs/>
          <w:i/>
          <w:iCs/>
          <w:color w:val="000000"/>
        </w:rPr>
        <w:t xml:space="preserve">] </w:t>
      </w:r>
    </w:p>
    <w:p w:rsidR="00311FD8" w:rsidRPr="00311FD8" w:rsidRDefault="00311FD8" w:rsidP="00311FD8">
      <w:pPr>
        <w:pStyle w:val="NoSpacing"/>
        <w:rPr>
          <w:rFonts w:cs="Minion Pro"/>
          <w:b/>
          <w:bCs/>
          <w:i/>
          <w:iCs/>
          <w:color w:val="000000"/>
          <w:lang w:val="es-ES"/>
        </w:rPr>
      </w:pPr>
    </w:p>
    <w:p w:rsidR="00311FD8" w:rsidRPr="00311FD8" w:rsidRDefault="00311FD8" w:rsidP="00311FD8">
      <w:pPr>
        <w:pStyle w:val="NoSpacing"/>
        <w:rPr>
          <w:lang w:val="es-ES"/>
        </w:rPr>
      </w:pPr>
      <w:r w:rsidRPr="00311FD8">
        <w:rPr>
          <w:rFonts w:cs="Minion Pro"/>
          <w:b/>
          <w:bCs/>
          <w:i/>
          <w:iCs/>
          <w:color w:val="000000"/>
          <w:lang w:val="es-ES"/>
        </w:rPr>
        <w:t>TOTAL DE LA PRUEBA: [45 puntos]</w:t>
      </w:r>
    </w:p>
    <w:sectPr w:rsidR="00311FD8" w:rsidRPr="00311FD8" w:rsidSect="00311FD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vert MT Std">
    <w:altName w:val="Calver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8"/>
    <w:rsid w:val="00200721"/>
    <w:rsid w:val="003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FD8"/>
    <w:pPr>
      <w:autoSpaceDE w:val="0"/>
      <w:autoSpaceDN w:val="0"/>
      <w:adjustRightInd w:val="0"/>
      <w:spacing w:after="0" w:line="240" w:lineRule="auto"/>
    </w:pPr>
    <w:rPr>
      <w:rFonts w:ascii="Calvert MT Std" w:hAnsi="Calvert MT Std" w:cs="Calvert MT St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311FD8"/>
    <w:pPr>
      <w:spacing w:after="0" w:line="240" w:lineRule="auto"/>
    </w:pPr>
  </w:style>
  <w:style w:type="paragraph" w:customStyle="1" w:styleId="Pa11">
    <w:name w:val="Pa11"/>
    <w:basedOn w:val="Default"/>
    <w:next w:val="Default"/>
    <w:uiPriority w:val="99"/>
    <w:rsid w:val="00311FD8"/>
    <w:pPr>
      <w:spacing w:line="221" w:lineRule="atLeast"/>
    </w:pPr>
    <w:rPr>
      <w:rFonts w:ascii="Minion Pro" w:hAnsi="Minion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FD8"/>
    <w:pPr>
      <w:autoSpaceDE w:val="0"/>
      <w:autoSpaceDN w:val="0"/>
      <w:adjustRightInd w:val="0"/>
      <w:spacing w:after="0" w:line="240" w:lineRule="auto"/>
    </w:pPr>
    <w:rPr>
      <w:rFonts w:ascii="Calvert MT Std" w:hAnsi="Calvert MT Std" w:cs="Calvert MT St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11FD8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311FD8"/>
    <w:pPr>
      <w:spacing w:after="0" w:line="240" w:lineRule="auto"/>
    </w:pPr>
  </w:style>
  <w:style w:type="paragraph" w:customStyle="1" w:styleId="Pa11">
    <w:name w:val="Pa11"/>
    <w:basedOn w:val="Default"/>
    <w:next w:val="Default"/>
    <w:uiPriority w:val="99"/>
    <w:rsid w:val="00311FD8"/>
    <w:pPr>
      <w:spacing w:line="22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2014-03-18T13:29:00Z</dcterms:created>
  <dcterms:modified xsi:type="dcterms:W3CDTF">2014-03-18T13:35:00Z</dcterms:modified>
</cp:coreProperties>
</file>